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D2" w:rsidRDefault="00C773D2" w:rsidP="007B2544">
      <w:pPr>
        <w:jc w:val="center"/>
        <w:rPr>
          <w:rFonts w:ascii="Times New Roman" w:hAnsi="Times New Roman" w:cs="Times New Roman"/>
          <w:b/>
        </w:rPr>
      </w:pPr>
      <w:r>
        <w:rPr>
          <w:rFonts w:ascii="Times New Roman" w:hAnsi="Times New Roman" w:cs="Times New Roman"/>
          <w:b/>
        </w:rPr>
        <w:t xml:space="preserve">Ensuring Access to Quality Health Care Programs for CMS Beneficiaries  </w:t>
      </w:r>
    </w:p>
    <w:p w:rsidR="007B2544" w:rsidRPr="00CB054E" w:rsidRDefault="007B2544" w:rsidP="007B2544">
      <w:pPr>
        <w:jc w:val="center"/>
        <w:rPr>
          <w:rFonts w:ascii="Times New Roman" w:hAnsi="Times New Roman" w:cs="Times New Roman"/>
          <w:b/>
        </w:rPr>
      </w:pPr>
      <w:r w:rsidRPr="00CB054E">
        <w:rPr>
          <w:rFonts w:ascii="Times New Roman" w:hAnsi="Times New Roman" w:cs="Times New Roman"/>
          <w:b/>
        </w:rPr>
        <w:t>End Stage Renal Disease (ESRD) Facility Status and Patient Tracking</w:t>
      </w:r>
    </w:p>
    <w:p w:rsidR="00951340" w:rsidRDefault="00951340" w:rsidP="00951340">
      <w:pPr>
        <w:rPr>
          <w:rFonts w:ascii="Times New Roman" w:hAnsi="Times New Roman" w:cs="Times New Roman"/>
          <w:b/>
        </w:rPr>
      </w:pPr>
    </w:p>
    <w:p w:rsidR="007B2544" w:rsidRPr="00CB054E" w:rsidRDefault="007B2544" w:rsidP="00951340">
      <w:pPr>
        <w:rPr>
          <w:rFonts w:ascii="Times New Roman" w:hAnsi="Times New Roman" w:cs="Times New Roman"/>
          <w:b/>
        </w:rPr>
      </w:pPr>
      <w:r w:rsidRPr="00CB054E">
        <w:rPr>
          <w:rFonts w:ascii="Times New Roman" w:hAnsi="Times New Roman" w:cs="Times New Roman"/>
          <w:b/>
        </w:rPr>
        <w:t>Short Capabilities Statement</w:t>
      </w:r>
    </w:p>
    <w:p w:rsidR="007B2544" w:rsidRPr="00CB054E" w:rsidRDefault="007B2544" w:rsidP="007B2544">
      <w:pPr>
        <w:rPr>
          <w:rFonts w:ascii="Times New Roman" w:hAnsi="Times New Roman" w:cs="Times New Roman"/>
        </w:rPr>
      </w:pPr>
      <w:r w:rsidRPr="00CB054E">
        <w:rPr>
          <w:rFonts w:ascii="Times New Roman" w:hAnsi="Times New Roman" w:cs="Times New Roman"/>
        </w:rPr>
        <w:t>The Kidney Community Emergency Response (KCER) Program provides technical assistance to End Stage Renal Disease (ESRD) Networks, Medicare organizations, and other groups to ensure that dialysis services are available in the event of an emergency or disaster.</w:t>
      </w:r>
    </w:p>
    <w:p w:rsidR="007B2544" w:rsidRPr="00CB054E" w:rsidRDefault="007B2544" w:rsidP="00951340">
      <w:pPr>
        <w:rPr>
          <w:rFonts w:ascii="Times New Roman" w:hAnsi="Times New Roman" w:cs="Times New Roman"/>
          <w:b/>
        </w:rPr>
      </w:pPr>
      <w:bookmarkStart w:id="0" w:name="_GoBack"/>
      <w:bookmarkEnd w:id="0"/>
      <w:r w:rsidRPr="00CB054E">
        <w:rPr>
          <w:rFonts w:ascii="Times New Roman" w:hAnsi="Times New Roman" w:cs="Times New Roman"/>
          <w:b/>
        </w:rPr>
        <w:t>Detailed Capabilities Narrative</w:t>
      </w:r>
    </w:p>
    <w:p w:rsidR="007B2544" w:rsidRPr="00CB054E" w:rsidRDefault="007B2544" w:rsidP="007B2544">
      <w:pPr>
        <w:rPr>
          <w:rFonts w:ascii="Times New Roman" w:hAnsi="Times New Roman" w:cs="Times New Roman"/>
        </w:rPr>
      </w:pPr>
      <w:r w:rsidRPr="00CB054E">
        <w:rPr>
          <w:rFonts w:ascii="Times New Roman" w:hAnsi="Times New Roman" w:cs="Times New Roman"/>
        </w:rPr>
        <w:t xml:space="preserve">For people receiving kidney dialysis or living with a kidney transplant, planning for emergencies and disasters can be the difference between life and death. Dialysis and kidney transplant patients must take special preparedness measures to ensure their own health and safety during and after disasters. </w:t>
      </w:r>
    </w:p>
    <w:p w:rsidR="007B2544" w:rsidRPr="00CB054E" w:rsidRDefault="007B2544" w:rsidP="007B2544">
      <w:pPr>
        <w:rPr>
          <w:rFonts w:ascii="Times New Roman" w:hAnsi="Times New Roman" w:cs="Times New Roman"/>
        </w:rPr>
      </w:pPr>
      <w:r w:rsidRPr="00CB054E">
        <w:rPr>
          <w:rFonts w:ascii="Times New Roman" w:hAnsi="Times New Roman" w:cs="Times New Roman"/>
        </w:rPr>
        <w:t xml:space="preserve">The KCER Program’s disaster preparedness resources help save lives, improve outcomes, empower patients and families, educate healthcare workers, build partnerships with stakeholders, promote readiness in the community, and support the ESRD Network. KCER is a program of the End Stage Renal Disease Network Coordinating Center under contract with the </w:t>
      </w:r>
      <w:hyperlink r:id="rId5" w:tgtFrame="_blank" w:tooltip="CMS - Centers for Medicare and Medicaid Services" w:history="1">
        <w:r w:rsidRPr="00CB054E">
          <w:rPr>
            <w:rStyle w:val="Hyperlink"/>
            <w:rFonts w:ascii="Times New Roman" w:hAnsi="Times New Roman" w:cs="Times New Roman"/>
            <w:bCs/>
          </w:rPr>
          <w:t>Centers for Medicare and Medicaid Services</w:t>
        </w:r>
      </w:hyperlink>
      <w:r w:rsidRPr="00CB054E">
        <w:rPr>
          <w:rFonts w:ascii="Times New Roman" w:hAnsi="Times New Roman" w:cs="Times New Roman"/>
        </w:rPr>
        <w:t>.</w:t>
      </w:r>
    </w:p>
    <w:p w:rsidR="007B2544" w:rsidRPr="00CB054E" w:rsidRDefault="007B2544" w:rsidP="007B2544">
      <w:pPr>
        <w:rPr>
          <w:rFonts w:ascii="Times New Roman" w:hAnsi="Times New Roman" w:cs="Times New Roman"/>
        </w:rPr>
      </w:pPr>
      <w:r w:rsidRPr="00CB054E">
        <w:rPr>
          <w:rFonts w:ascii="Times New Roman" w:hAnsi="Times New Roman" w:cs="Times New Roman"/>
        </w:rPr>
        <w:t xml:space="preserve">For more information on KCER and all the services they help with please visit </w:t>
      </w:r>
      <w:hyperlink r:id="rId6" w:history="1">
        <w:r w:rsidRPr="00CB054E">
          <w:rPr>
            <w:rStyle w:val="Hyperlink"/>
            <w:rFonts w:ascii="Times New Roman" w:hAnsi="Times New Roman" w:cs="Times New Roman"/>
          </w:rPr>
          <w:t>http://kcercoalition.com</w:t>
        </w:r>
      </w:hyperlink>
    </w:p>
    <w:p w:rsidR="007B2544" w:rsidRPr="00CB054E" w:rsidRDefault="007B2544" w:rsidP="007B2544">
      <w:pPr>
        <w:rPr>
          <w:rFonts w:ascii="Times New Roman" w:hAnsi="Times New Roman" w:cs="Times New Roman"/>
        </w:rPr>
      </w:pPr>
    </w:p>
    <w:p w:rsidR="007B2544" w:rsidRPr="00CB054E" w:rsidRDefault="007B2544" w:rsidP="007B2544">
      <w:pPr>
        <w:rPr>
          <w:rFonts w:ascii="Times New Roman" w:hAnsi="Times New Roman" w:cs="Times New Roman"/>
          <w:b/>
        </w:rPr>
      </w:pPr>
    </w:p>
    <w:p w:rsidR="007F4CDA" w:rsidRPr="00CB054E" w:rsidRDefault="007F4CDA">
      <w:pPr>
        <w:rPr>
          <w:rFonts w:ascii="Times New Roman" w:hAnsi="Times New Roman" w:cs="Times New Roman"/>
        </w:rPr>
      </w:pPr>
    </w:p>
    <w:sectPr w:rsidR="007F4CDA" w:rsidRPr="00CB0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44"/>
    <w:rsid w:val="007B2544"/>
    <w:rsid w:val="007F4CDA"/>
    <w:rsid w:val="00951340"/>
    <w:rsid w:val="00C773D2"/>
    <w:rsid w:val="00CB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2544"/>
    <w:rPr>
      <w:sz w:val="16"/>
      <w:szCs w:val="16"/>
    </w:rPr>
  </w:style>
  <w:style w:type="paragraph" w:styleId="CommentText">
    <w:name w:val="annotation text"/>
    <w:basedOn w:val="Normal"/>
    <w:link w:val="CommentTextChar"/>
    <w:uiPriority w:val="99"/>
    <w:semiHidden/>
    <w:unhideWhenUsed/>
    <w:rsid w:val="007B2544"/>
    <w:pPr>
      <w:spacing w:line="240" w:lineRule="auto"/>
    </w:pPr>
    <w:rPr>
      <w:sz w:val="20"/>
      <w:szCs w:val="20"/>
    </w:rPr>
  </w:style>
  <w:style w:type="character" w:customStyle="1" w:styleId="CommentTextChar">
    <w:name w:val="Comment Text Char"/>
    <w:basedOn w:val="DefaultParagraphFont"/>
    <w:link w:val="CommentText"/>
    <w:uiPriority w:val="99"/>
    <w:semiHidden/>
    <w:rsid w:val="007B2544"/>
    <w:rPr>
      <w:sz w:val="20"/>
      <w:szCs w:val="20"/>
    </w:rPr>
  </w:style>
  <w:style w:type="character" w:styleId="Hyperlink">
    <w:name w:val="Hyperlink"/>
    <w:basedOn w:val="DefaultParagraphFont"/>
    <w:uiPriority w:val="99"/>
    <w:unhideWhenUsed/>
    <w:rsid w:val="007B2544"/>
    <w:rPr>
      <w:color w:val="0000FF" w:themeColor="hyperlink"/>
      <w:u w:val="single"/>
    </w:rPr>
  </w:style>
  <w:style w:type="paragraph" w:styleId="BalloonText">
    <w:name w:val="Balloon Text"/>
    <w:basedOn w:val="Normal"/>
    <w:link w:val="BalloonTextChar"/>
    <w:uiPriority w:val="99"/>
    <w:semiHidden/>
    <w:unhideWhenUsed/>
    <w:rsid w:val="007B2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2544"/>
    <w:rPr>
      <w:sz w:val="16"/>
      <w:szCs w:val="16"/>
    </w:rPr>
  </w:style>
  <w:style w:type="paragraph" w:styleId="CommentText">
    <w:name w:val="annotation text"/>
    <w:basedOn w:val="Normal"/>
    <w:link w:val="CommentTextChar"/>
    <w:uiPriority w:val="99"/>
    <w:semiHidden/>
    <w:unhideWhenUsed/>
    <w:rsid w:val="007B2544"/>
    <w:pPr>
      <w:spacing w:line="240" w:lineRule="auto"/>
    </w:pPr>
    <w:rPr>
      <w:sz w:val="20"/>
      <w:szCs w:val="20"/>
    </w:rPr>
  </w:style>
  <w:style w:type="character" w:customStyle="1" w:styleId="CommentTextChar">
    <w:name w:val="Comment Text Char"/>
    <w:basedOn w:val="DefaultParagraphFont"/>
    <w:link w:val="CommentText"/>
    <w:uiPriority w:val="99"/>
    <w:semiHidden/>
    <w:rsid w:val="007B2544"/>
    <w:rPr>
      <w:sz w:val="20"/>
      <w:szCs w:val="20"/>
    </w:rPr>
  </w:style>
  <w:style w:type="character" w:styleId="Hyperlink">
    <w:name w:val="Hyperlink"/>
    <w:basedOn w:val="DefaultParagraphFont"/>
    <w:uiPriority w:val="99"/>
    <w:unhideWhenUsed/>
    <w:rsid w:val="007B2544"/>
    <w:rPr>
      <w:color w:val="0000FF" w:themeColor="hyperlink"/>
      <w:u w:val="single"/>
    </w:rPr>
  </w:style>
  <w:style w:type="paragraph" w:styleId="BalloonText">
    <w:name w:val="Balloon Text"/>
    <w:basedOn w:val="Normal"/>
    <w:link w:val="BalloonTextChar"/>
    <w:uiPriority w:val="99"/>
    <w:semiHidden/>
    <w:unhideWhenUsed/>
    <w:rsid w:val="007B2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cercoalition.com" TargetMode="External"/><Relationship Id="rId11" Type="http://schemas.openxmlformats.org/officeDocument/2006/relationships/customXml" Target="../customXml/item3.xml"/><Relationship Id="rId5" Type="http://schemas.openxmlformats.org/officeDocument/2006/relationships/hyperlink" Target="http://www.cms.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CMS</Agency>
    <Functional_x0020_Ares xmlns="ccecf307-0695-4acd-8b81-09eb200949fd">
      <Value>General Info</Value>
      <Value>Public health and medical information</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The Kidney Community Emergency Response (KCER) Program provides technical assistance to End Stage Renal Disease (ESRD) Networks, Medicare organizations, and other groups to ensure that dialysis services are available in the event of an emergency or disaster.</Description0>
    <Final_x003f_ xmlns="ccecf307-0695-4acd-8b81-09eb200949fd">No</Final_x003f_>
  </documentManagement>
</p:properties>
</file>

<file path=customXml/itemProps1.xml><?xml version="1.0" encoding="utf-8"?>
<ds:datastoreItem xmlns:ds="http://schemas.openxmlformats.org/officeDocument/2006/customXml" ds:itemID="{AB9AC965-BF25-4C97-88E0-02DC01CD656A}"/>
</file>

<file path=customXml/itemProps2.xml><?xml version="1.0" encoding="utf-8"?>
<ds:datastoreItem xmlns:ds="http://schemas.openxmlformats.org/officeDocument/2006/customXml" ds:itemID="{2D6122A3-FE47-41B9-8A74-BEF93C141827}"/>
</file>

<file path=customXml/itemProps3.xml><?xml version="1.0" encoding="utf-8"?>
<ds:datastoreItem xmlns:ds="http://schemas.openxmlformats.org/officeDocument/2006/customXml" ds:itemID="{B8D23AF6-DBF8-4460-B6ED-D7543A879A36}"/>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1199</Characters>
  <Application>Microsoft Office Word</Application>
  <DocSecurity>0</DocSecurity>
  <Lines>9</Lines>
  <Paragraphs>2</Paragraphs>
  <ScaleCrop>false</ScaleCrop>
  <Company>CMS</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SANDERS</dc:creator>
  <cp:lastModifiedBy>MELISSA SANDERS</cp:lastModifiedBy>
  <cp:revision>5</cp:revision>
  <dcterms:created xsi:type="dcterms:W3CDTF">2014-06-24T17:12:00Z</dcterms:created>
  <dcterms:modified xsi:type="dcterms:W3CDTF">2014-07-11T11:24:00Z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1900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